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48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42" w:type="dxa"/>
          <w:right w:w="142" w:type="dxa"/>
        </w:tblCellMar>
      </w:tblPr>
      <w:tblGrid>
        <w:gridCol w:w="1701"/>
        <w:gridCol w:w="318"/>
        <w:gridCol w:w="1701"/>
        <w:gridCol w:w="317"/>
        <w:gridCol w:w="1701"/>
        <w:gridCol w:w="304"/>
        <w:gridCol w:w="1701"/>
        <w:gridCol w:w="3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bookmarkStart w:id="0" w:name="_GoBack"/>
            <w:bookmarkEnd w:id="0"/>
            <w:r>
              <w:rPr>
                <w:rFonts w:ascii="Lucida Sans Unicode" w:hAnsi="Lucida Sans Unicode"/>
                <w:b/>
                <w:sz w:val="32"/>
              </w:rPr>
              <w:t>START</w:t>
            </w:r>
          </w:p>
          <w:p>
            <w:pPr>
              <w:jc w:val="center"/>
              <w:rPr>
                <w:rFonts w:ascii="Lucida Sans Unicode" w:hAnsi="Lucida Sans Unicode"/>
                <w:sz w:val="24"/>
              </w:rPr>
            </w:pPr>
          </w:p>
          <w:p>
            <w:pPr>
              <w:jc w:val="center"/>
              <w:rPr>
                <w:rFonts w:ascii="Lucida Sans Unicode" w:hAnsi="Lucida Sans Unicode"/>
                <w:b/>
                <w:sz w:val="24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28"/>
              </w:rPr>
              <w:t>10% of 500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44"/>
                <w:vertAlign w:val="superscript"/>
              </w:rPr>
              <w:t>50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40"/>
                <w:vertAlign w:val="superscript"/>
              </w:rPr>
              <w:t>50% of 120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28"/>
              </w:rPr>
              <w:t>60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40"/>
                <w:vertAlign w:val="superscript"/>
              </w:rPr>
              <w:t>25% of 16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28"/>
              </w:rPr>
              <w:t>3% as a fraction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44"/>
                <w:vertAlign w:val="superscript"/>
              </w:rPr>
              <w:t>80m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 xml:space="preserve">0.17 as a </w:t>
            </w:r>
            <w:r>
              <w:rPr>
                <w:rFonts w:ascii="Lucida Sans Unicode" w:hAnsi="Lucida Sans Unicode"/>
                <w:sz w:val="26"/>
              </w:rPr>
              <w:t>percentage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94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70% as a decimal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£20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24"/>
              </w:rPr>
              <w:t>0.05</w:t>
            </w:r>
            <w:r>
              <w:rPr>
                <w:rFonts w:ascii="Lucida Sans Unicode" w:hAnsi="Lucida Sans Unicode"/>
                <w:sz w:val="28"/>
              </w:rPr>
              <w:t xml:space="preserve"> </w:t>
            </w:r>
            <w:r>
              <w:rPr>
                <w:rFonts w:ascii="Lucida Sans Unicode" w:hAnsi="Lucida Sans Unicode"/>
                <w:sz w:val="24"/>
              </w:rPr>
              <w:t>as a fraction in its simplest form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44"/>
                <w:vertAlign w:val="superscript"/>
              </w:rPr>
              <w:t>8cm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ascii="Lucida Sans Unicode" w:hAnsi="Lucida Sans Unicode"/>
                <w:sz w:val="22"/>
              </w:rPr>
              <w:t>0.8</w:t>
            </w:r>
            <w:r>
              <w:rPr>
                <w:rFonts w:ascii="Lucida Sans Unicode" w:hAnsi="Lucida Sans Unicode"/>
                <w:sz w:val="28"/>
              </w:rPr>
              <w:t xml:space="preserve"> as a fraction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44"/>
                <w:vertAlign w:val="superscript"/>
              </w:rPr>
              <w:t>9mls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18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25</w:t>
            </w:r>
            <w:r>
              <w:rPr>
                <w:rFonts w:ascii="Lucida Sans Unicode" w:hAnsi="Lucida Sans Unicode"/>
                <w:sz w:val="28"/>
              </w:rPr>
              <w:t xml:space="preserve"> as a decimal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£18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0"/>
                <w:vertAlign w:val="superscript"/>
              </w:rPr>
              <w:t>18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20</w:t>
            </w:r>
            <w:r>
              <w:rPr>
                <w:rFonts w:ascii="Lucida Sans Unicode" w:hAnsi="Lucida Sans Unicode"/>
                <w:sz w:val="28"/>
              </w:rPr>
              <w:t xml:space="preserve"> </w:t>
            </w:r>
            <w:r>
              <w:rPr>
                <w:rFonts w:ascii="Lucida Sans Unicode" w:hAnsi="Lucida Sans Unicode"/>
              </w:rPr>
              <w:t>as a fraction in its simplest form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72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46"/>
                <w:vertAlign w:val="superscript"/>
              </w:rPr>
              <w:t>36km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6"/>
              </w:rPr>
              <w:t>25%</w:t>
            </w:r>
            <w:r>
              <w:rPr>
                <w:rFonts w:ascii="Lucida Sans Unicode" w:hAnsi="Lucida Sans Unicode"/>
                <w:sz w:val="28"/>
              </w:rPr>
              <w:t xml:space="preserve"> as a fraction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46"/>
                <w:vertAlign w:val="superscript"/>
              </w:rPr>
              <w:t>£9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4"/>
                <w:vertAlign w:val="superscript"/>
              </w:rPr>
              <w:t>2</w:t>
            </w:r>
            <w:r>
              <w:rPr>
                <w:rFonts w:ascii="Lucida Sans Unicode" w:hAnsi="Lucida Sans Unicode"/>
                <w:sz w:val="30"/>
              </w:rPr>
              <w:t>/</w:t>
            </w:r>
            <w:r>
              <w:rPr>
                <w:rFonts w:ascii="Lucida Sans Unicode" w:hAnsi="Lucida Sans Unicode"/>
                <w:sz w:val="44"/>
                <w:vertAlign w:val="subscript"/>
              </w:rPr>
              <w:t>3</w:t>
            </w:r>
            <w:r>
              <w:rPr>
                <w:rFonts w:ascii="Lucida Sans Unicode" w:hAnsi="Lucida Sans Unicode"/>
                <w:sz w:val="32"/>
              </w:rPr>
              <w:t xml:space="preserve"> </w:t>
            </w:r>
            <w:r>
              <w:rPr>
                <w:rFonts w:ascii="Lucida Sans Unicode" w:hAnsi="Lucida Sans Unicode"/>
                <w:sz w:val="28"/>
              </w:rPr>
              <w:t>as a decimal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8mm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rFonts w:ascii="Lucida Sans Unicode" w:hAnsi="Lucida Sans Unicode"/>
                <w:sz w:val="26"/>
              </w:rPr>
            </w:pPr>
            <w:r>
              <w:rPr>
                <w:rFonts w:ascii="Lucida Sans Unicode" w:hAnsi="Lucida Sans Unicode"/>
                <w:sz w:val="42"/>
                <w:vertAlign w:val="superscript"/>
              </w:rPr>
              <w:t>19</w:t>
            </w:r>
            <w:r>
              <w:rPr>
                <w:rFonts w:ascii="Lucida Sans Unicode" w:hAnsi="Lucida Sans Unicode"/>
                <w:sz w:val="30"/>
              </w:rPr>
              <w:t>/</w:t>
            </w:r>
            <w:r>
              <w:rPr>
                <w:rFonts w:ascii="Lucida Sans Unicode" w:hAnsi="Lucida Sans Unicode"/>
                <w:sz w:val="42"/>
                <w:vertAlign w:val="subscript"/>
              </w:rPr>
              <w:t>20</w:t>
            </w:r>
            <w:r>
              <w:rPr>
                <w:rFonts w:ascii="Lucida Sans Unicode" w:hAnsi="Lucida Sans Unicode"/>
                <w:sz w:val="30"/>
              </w:rPr>
              <w:t xml:space="preserve"> 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6"/>
              </w:rPr>
              <w:t>as a percentage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95%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6"/>
                <w:vertAlign w:val="superscript"/>
              </w:rPr>
              <w:t>5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6"/>
                <w:vertAlign w:val="subscript"/>
              </w:rPr>
              <w:t>20</w:t>
            </w:r>
            <w:r>
              <w:rPr>
                <w:rFonts w:ascii="Lucida Sans Unicode" w:hAnsi="Lucida Sans Unicode"/>
                <w:sz w:val="34"/>
              </w:rPr>
              <w:t xml:space="preserve"> </w:t>
            </w:r>
            <w:r>
              <w:rPr>
                <w:rFonts w:ascii="Lucida Sans Unicode" w:hAnsi="Lucida Sans Unicode"/>
                <w:sz w:val="28"/>
              </w:rPr>
              <w:t>as a decimal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0.25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0.01</w:t>
            </w:r>
            <w:r>
              <w:rPr>
                <w:rFonts w:ascii="Lucida Sans Unicode" w:hAnsi="Lucida Sans Unicode"/>
                <w:sz w:val="26"/>
              </w:rPr>
              <w:t xml:space="preserve"> as a percentage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1%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0.3 as a fraction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46"/>
                <w:vertAlign w:val="superscript"/>
              </w:rPr>
              <w:t>3</w:t>
            </w:r>
            <w:r>
              <w:rPr>
                <w:rFonts w:ascii="Lucida Sans Unicode" w:hAnsi="Lucida Sans Unicode"/>
                <w:sz w:val="38"/>
              </w:rPr>
              <w:t>/</w:t>
            </w:r>
            <w:r>
              <w:rPr>
                <w:rFonts w:ascii="Lucida Sans Unicode" w:hAnsi="Lucida Sans Unicode"/>
                <w:sz w:val="46"/>
                <w:vertAlign w:val="subscript"/>
              </w:rPr>
              <w:t>10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33</w:t>
            </w:r>
            <w:r>
              <w:rPr>
                <w:rFonts w:ascii="Lucida Sans Unicode" w:hAnsi="Lucida Sans Unicode"/>
                <w:sz w:val="40"/>
                <w:vertAlign w:val="superscript"/>
              </w:rPr>
              <w:t>1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0"/>
                <w:vertAlign w:val="subscript"/>
              </w:rPr>
              <w:t>3</w:t>
            </w:r>
            <w:r>
              <w:rPr>
                <w:rFonts w:ascii="Lucida Sans Unicode" w:hAnsi="Lucida Sans Unicode"/>
                <w:sz w:val="28"/>
              </w:rPr>
              <w:t>% as a decimal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0.3</w:t>
            </w:r>
            <w:r>
              <w:rPr>
                <w:sz w:val="40"/>
                <w:vertAlign w:val="superscript"/>
              </w:rPr>
              <w:t>•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6"/>
                <w:vertAlign w:val="superscript"/>
              </w:rPr>
              <w:t>7</w:t>
            </w:r>
            <w:r>
              <w:rPr>
                <w:rFonts w:ascii="Lucida Sans Unicode" w:hAnsi="Lucida Sans Unicode"/>
                <w:sz w:val="32"/>
              </w:rPr>
              <w:t>/</w:t>
            </w:r>
            <w:r>
              <w:rPr>
                <w:rFonts w:ascii="Lucida Sans Unicode" w:hAnsi="Lucida Sans Unicode"/>
                <w:sz w:val="46"/>
                <w:vertAlign w:val="subscript"/>
              </w:rPr>
              <w:t>7</w:t>
            </w:r>
            <w:r>
              <w:rPr>
                <w:rFonts w:ascii="Lucida Sans Unicode" w:hAnsi="Lucida Sans Unicode"/>
                <w:sz w:val="32"/>
              </w:rPr>
              <w:t xml:space="preserve"> </w:t>
            </w:r>
            <w:r>
              <w:rPr>
                <w:rFonts w:ascii="Lucida Sans Unicode" w:hAnsi="Lucida Sans Unicode"/>
                <w:sz w:val="26"/>
              </w:rPr>
              <w:t>as a percentage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100%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6"/>
              </w:rPr>
              <w:t>45%</w:t>
            </w:r>
            <w:r>
              <w:rPr>
                <w:rFonts w:ascii="Lucida Sans Unicode" w:hAnsi="Lucida Sans Unicode"/>
                <w:sz w:val="28"/>
              </w:rPr>
              <w:t xml:space="preserve"> as a decimal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0.45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4"/>
              </w:rPr>
              <w:t>40%</w:t>
            </w:r>
            <w:r>
              <w:rPr>
                <w:rFonts w:ascii="Lucida Sans Unicode" w:hAnsi="Lucida Sans Unicode"/>
                <w:sz w:val="28"/>
              </w:rPr>
              <w:t xml:space="preserve"> </w:t>
            </w:r>
            <w:r>
              <w:rPr>
                <w:rFonts w:ascii="Lucida Sans Unicode" w:hAnsi="Lucida Sans Unicode"/>
              </w:rPr>
              <w:t>as a fraction in its simplest form</w:t>
            </w:r>
          </w:p>
        </w:tc>
      </w:tr>
    </w:tbl>
    <w:p/>
    <w:p>
      <w:r>
        <w:br w:type="page"/>
      </w:r>
    </w:p>
    <w:tbl>
      <w:tblPr>
        <w:tblStyle w:val="6"/>
        <w:tblW w:w="9748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42" w:type="dxa"/>
          <w:right w:w="142" w:type="dxa"/>
        </w:tblCellMar>
      </w:tblPr>
      <w:tblGrid>
        <w:gridCol w:w="1701"/>
        <w:gridCol w:w="318"/>
        <w:gridCol w:w="1701"/>
        <w:gridCol w:w="317"/>
        <w:gridCol w:w="1701"/>
        <w:gridCol w:w="304"/>
        <w:gridCol w:w="1701"/>
        <w:gridCol w:w="3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46"/>
                <w:vertAlign w:val="superscript"/>
              </w:rPr>
              <w:t>2</w:t>
            </w:r>
            <w:r>
              <w:rPr>
                <w:rFonts w:ascii="Lucida Sans Unicode" w:hAnsi="Lucida Sans Unicode"/>
                <w:sz w:val="38"/>
              </w:rPr>
              <w:t>/</w:t>
            </w:r>
            <w:r>
              <w:rPr>
                <w:rFonts w:ascii="Lucida Sans Unicode" w:hAnsi="Lucida Sans Unicode"/>
                <w:sz w:val="46"/>
                <w:vertAlign w:val="subscript"/>
              </w:rPr>
              <w:t>5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6"/>
                <w:vertAlign w:val="superscript"/>
              </w:rPr>
              <w:t>9</w:t>
            </w:r>
            <w:r>
              <w:rPr>
                <w:rFonts w:ascii="Lucida Sans Unicode" w:hAnsi="Lucida Sans Unicode"/>
                <w:sz w:val="34"/>
              </w:rPr>
              <w:t>/</w:t>
            </w:r>
            <w:r>
              <w:rPr>
                <w:rFonts w:ascii="Lucida Sans Unicode" w:hAnsi="Lucida Sans Unicode"/>
                <w:sz w:val="46"/>
                <w:vertAlign w:val="subscript"/>
              </w:rPr>
              <w:t>12</w:t>
            </w:r>
            <w:r>
              <w:rPr>
                <w:rFonts w:ascii="Lucida Sans Unicode" w:hAnsi="Lucida Sans Unicode"/>
                <w:sz w:val="32"/>
              </w:rPr>
              <w:t xml:space="preserve"> </w:t>
            </w:r>
            <w:r>
              <w:rPr>
                <w:rFonts w:ascii="Lucida Sans Unicode" w:hAnsi="Lucida Sans Unicode"/>
                <w:sz w:val="26"/>
              </w:rPr>
              <w:t>as a percentage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75%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6"/>
                <w:vertAlign w:val="superscript"/>
              </w:rPr>
              <w:t>1</w:t>
            </w:r>
            <w:r>
              <w:rPr>
                <w:rFonts w:ascii="Lucida Sans Unicode" w:hAnsi="Lucida Sans Unicode"/>
                <w:sz w:val="28"/>
              </w:rPr>
              <w:t>/</w:t>
            </w:r>
            <w:r>
              <w:rPr>
                <w:rFonts w:ascii="Lucida Sans Unicode" w:hAnsi="Lucida Sans Unicode"/>
                <w:sz w:val="46"/>
                <w:vertAlign w:val="subscript"/>
              </w:rPr>
              <w:t>5</w:t>
            </w:r>
            <w:r>
              <w:rPr>
                <w:rFonts w:ascii="Lucida Sans Unicode" w:hAnsi="Lucida Sans Unicode"/>
                <w:sz w:val="46"/>
              </w:rPr>
              <w:t xml:space="preserve"> </w:t>
            </w:r>
            <w:r>
              <w:rPr>
                <w:rFonts w:ascii="Lucida Sans Unicode" w:hAnsi="Lucida Sans Unicode"/>
                <w:sz w:val="28"/>
              </w:rPr>
              <w:t>as a decimal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0.2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4"/>
              </w:rPr>
              <w:t>0.3</w:t>
            </w:r>
            <w:r>
              <w:rPr>
                <w:sz w:val="40"/>
                <w:vertAlign w:val="superscript"/>
              </w:rPr>
              <w:t>•</w:t>
            </w:r>
            <w:r>
              <w:rPr>
                <w:rFonts w:ascii="Lucida Sans Unicode" w:hAnsi="Lucida Sans Unicode"/>
                <w:sz w:val="24"/>
              </w:rPr>
              <w:t xml:space="preserve"> </w:t>
            </w:r>
            <w:r>
              <w:rPr>
                <w:rFonts w:ascii="Lucida Sans Unicode" w:hAnsi="Lucida Sans Unicode"/>
                <w:sz w:val="28"/>
              </w:rPr>
              <w:t>as a fraction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46"/>
                <w:vertAlign w:val="superscript"/>
              </w:rPr>
              <w:t>1</w:t>
            </w:r>
            <w:r>
              <w:rPr>
                <w:rFonts w:ascii="Lucida Sans Unicode" w:hAnsi="Lucida Sans Unicode"/>
                <w:sz w:val="38"/>
              </w:rPr>
              <w:t>/</w:t>
            </w:r>
            <w:r>
              <w:rPr>
                <w:rFonts w:ascii="Lucida Sans Unicode" w:hAnsi="Lucida Sans Unicode"/>
                <w:sz w:val="46"/>
                <w:vertAlign w:val="subscript"/>
              </w:rPr>
              <w:t>3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6"/>
                <w:vertAlign w:val="superscript"/>
              </w:rPr>
              <w:t>27</w:t>
            </w:r>
            <w:r>
              <w:rPr>
                <w:rFonts w:ascii="Lucida Sans Unicode" w:hAnsi="Lucida Sans Unicode"/>
                <w:sz w:val="34"/>
              </w:rPr>
              <w:t>/</w:t>
            </w:r>
            <w:r>
              <w:rPr>
                <w:rFonts w:ascii="Lucida Sans Unicode" w:hAnsi="Lucida Sans Unicode"/>
                <w:sz w:val="46"/>
                <w:vertAlign w:val="subscript"/>
              </w:rPr>
              <w:t>50</w:t>
            </w:r>
            <w:r>
              <w:rPr>
                <w:rFonts w:ascii="Lucida Sans Unicode" w:hAnsi="Lucida Sans Unicode"/>
                <w:sz w:val="34"/>
              </w:rPr>
              <w:t xml:space="preserve"> </w:t>
            </w:r>
            <w:r>
              <w:rPr>
                <w:rFonts w:ascii="Lucida Sans Unicode" w:hAnsi="Lucida Sans Unicode"/>
                <w:sz w:val="28"/>
              </w:rPr>
              <w:t>as a decimal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0.54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 xml:space="preserve">44% </w:t>
            </w:r>
            <w:r>
              <w:rPr>
                <w:rFonts w:ascii="Lucida Sans Unicode" w:hAnsi="Lucida Sans Unicode"/>
                <w:sz w:val="24"/>
              </w:rPr>
              <w:t>as a fraction in its simplest form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46"/>
                <w:vertAlign w:val="superscript"/>
              </w:rPr>
              <w:t>11</w:t>
            </w:r>
            <w:r>
              <w:rPr>
                <w:rFonts w:ascii="Lucida Sans Unicode" w:hAnsi="Lucida Sans Unicode"/>
                <w:sz w:val="38"/>
              </w:rPr>
              <w:t>/</w:t>
            </w:r>
            <w:r>
              <w:rPr>
                <w:rFonts w:ascii="Lucida Sans Unicode" w:hAnsi="Lucida Sans Unicode"/>
                <w:sz w:val="46"/>
                <w:vertAlign w:val="subscript"/>
              </w:rPr>
              <w:t>25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4"/>
                <w:vertAlign w:val="superscript"/>
              </w:rPr>
              <w:t>3</w:t>
            </w:r>
            <w:r>
              <w:rPr>
                <w:rFonts w:ascii="Lucida Sans Unicode" w:hAnsi="Lucida Sans Unicode"/>
                <w:sz w:val="32"/>
              </w:rPr>
              <w:t>/</w:t>
            </w:r>
            <w:r>
              <w:rPr>
                <w:rFonts w:ascii="Lucida Sans Unicode" w:hAnsi="Lucida Sans Unicode"/>
                <w:sz w:val="44"/>
                <w:vertAlign w:val="subscript"/>
              </w:rPr>
              <w:t>20</w:t>
            </w:r>
            <w:r>
              <w:rPr>
                <w:rFonts w:ascii="Lucida Sans Unicode" w:hAnsi="Lucida Sans Unicode"/>
                <w:sz w:val="30"/>
              </w:rPr>
              <w:t xml:space="preserve"> </w:t>
            </w:r>
            <w:r>
              <w:rPr>
                <w:rFonts w:ascii="Lucida Sans Unicode" w:hAnsi="Lucida Sans Unicode"/>
                <w:sz w:val="26"/>
              </w:rPr>
              <w:t>as a percentage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15%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 xml:space="preserve">32% </w:t>
            </w:r>
            <w:r>
              <w:rPr>
                <w:rFonts w:ascii="Lucida Sans Unicode" w:hAnsi="Lucida Sans Unicode"/>
                <w:sz w:val="24"/>
              </w:rPr>
              <w:t>as a fraction in its simplest form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46"/>
                <w:vertAlign w:val="superscript"/>
              </w:rPr>
              <w:t>8</w:t>
            </w:r>
            <w:r>
              <w:rPr>
                <w:rFonts w:ascii="Lucida Sans Unicode" w:hAnsi="Lucida Sans Unicode"/>
                <w:sz w:val="38"/>
              </w:rPr>
              <w:t>/</w:t>
            </w:r>
            <w:r>
              <w:rPr>
                <w:rFonts w:ascii="Lucida Sans Unicode" w:hAnsi="Lucida Sans Unicode"/>
                <w:sz w:val="46"/>
                <w:vertAlign w:val="subscript"/>
              </w:rPr>
              <w:t>25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 xml:space="preserve">60% </w:t>
            </w:r>
            <w:r>
              <w:rPr>
                <w:rFonts w:ascii="Lucida Sans Unicode" w:hAnsi="Lucida Sans Unicode"/>
              </w:rPr>
              <w:t>as a fraction in its simplest form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46"/>
                <w:vertAlign w:val="superscript"/>
              </w:rPr>
              <w:t>3</w:t>
            </w:r>
            <w:r>
              <w:rPr>
                <w:rFonts w:ascii="Lucida Sans Unicode" w:hAnsi="Lucida Sans Unicode"/>
                <w:sz w:val="38"/>
              </w:rPr>
              <w:t>/</w:t>
            </w:r>
            <w:r>
              <w:rPr>
                <w:rFonts w:ascii="Lucida Sans Unicode" w:hAnsi="Lucida Sans Unicode"/>
                <w:sz w:val="46"/>
                <w:vertAlign w:val="subscript"/>
              </w:rPr>
              <w:t>5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88% as a decimal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8"/>
              </w:rPr>
            </w:pPr>
            <w:r>
              <w:rPr>
                <w:rFonts w:ascii="Lucida Sans Unicode" w:hAnsi="Lucida Sans Unicode"/>
                <w:sz w:val="46"/>
                <w:vertAlign w:val="superscript"/>
              </w:rPr>
              <w:t>37</w:t>
            </w:r>
            <w:r>
              <w:rPr>
                <w:rFonts w:ascii="Lucida Sans Unicode" w:hAnsi="Lucida Sans Unicode"/>
                <w:sz w:val="38"/>
              </w:rPr>
              <w:t>/</w:t>
            </w:r>
            <w:r>
              <w:rPr>
                <w:rFonts w:ascii="Lucida Sans Unicode" w:hAnsi="Lucida Sans Unicode"/>
                <w:sz w:val="46"/>
                <w:vertAlign w:val="subscript"/>
              </w:rPr>
              <w:t>50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</w:p>
          <w:p>
            <w:pPr>
              <w:pStyle w:val="2"/>
            </w:pPr>
            <w:r>
              <w:t>END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0.88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46"/>
                <w:vertAlign w:val="superscript"/>
              </w:rPr>
              <w:t>3</w:t>
            </w:r>
            <w:r>
              <w:rPr>
                <w:rFonts w:ascii="Lucida Sans Unicode" w:hAnsi="Lucida Sans Unicode"/>
                <w:sz w:val="34"/>
              </w:rPr>
              <w:t>/</w:t>
            </w:r>
            <w:r>
              <w:rPr>
                <w:rFonts w:ascii="Lucida Sans Unicode" w:hAnsi="Lucida Sans Unicode"/>
                <w:sz w:val="46"/>
                <w:vertAlign w:val="subscript"/>
              </w:rPr>
              <w:t>4</w:t>
            </w:r>
            <w:r>
              <w:rPr>
                <w:rFonts w:ascii="Lucida Sans Unicode" w:hAnsi="Lucida Sans Unicode"/>
                <w:sz w:val="34"/>
              </w:rPr>
              <w:t xml:space="preserve"> </w:t>
            </w:r>
            <w:r>
              <w:rPr>
                <w:rFonts w:ascii="Lucida Sans Unicode" w:hAnsi="Lucida Sans Unicode"/>
                <w:sz w:val="28"/>
              </w:rPr>
              <w:t>as a decimal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0.75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ascii="Lucida Sans Unicode" w:hAnsi="Lucida Sans Unicode"/>
                <w:sz w:val="22"/>
              </w:rPr>
              <w:t>0.12</w:t>
            </w:r>
            <w:r>
              <w:rPr>
                <w:rFonts w:ascii="Lucida Sans Unicode" w:hAnsi="Lucida Sans Unicode"/>
                <w:sz w:val="28"/>
              </w:rPr>
              <w:t xml:space="preserve"> as a fraction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46"/>
                <w:vertAlign w:val="superscript"/>
              </w:rPr>
              <w:t>3</w:t>
            </w:r>
            <w:r>
              <w:rPr>
                <w:rFonts w:ascii="Lucida Sans Unicode" w:hAnsi="Lucida Sans Unicode"/>
                <w:sz w:val="38"/>
              </w:rPr>
              <w:t>/</w:t>
            </w:r>
            <w:r>
              <w:rPr>
                <w:rFonts w:ascii="Lucida Sans Unicode" w:hAnsi="Lucida Sans Unicode"/>
                <w:sz w:val="46"/>
                <w:vertAlign w:val="subscript"/>
              </w:rPr>
              <w:t>25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ascii="Lucida Sans Unicode" w:hAnsi="Lucida Sans Unicode"/>
                <w:sz w:val="28"/>
              </w:rPr>
              <w:t>0.94</w:t>
            </w:r>
            <w:r>
              <w:rPr>
                <w:rFonts w:ascii="Lucida Sans Unicode" w:hAnsi="Lucida Sans Unicode"/>
                <w:sz w:val="26"/>
              </w:rPr>
              <w:t xml:space="preserve"> as a percentage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94%</w:t>
            </w:r>
          </w:p>
          <w:p>
            <w:pPr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ascii="Lucida Sans Unicode" w:hAnsi="Lucida Sans Unicode"/>
                <w:sz w:val="24"/>
              </w:rPr>
              <w:t>74% as a fraction in its simplest form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</w:tr>
    </w:tbl>
    <w:p/>
    <w:sectPr>
      <w:footerReference r:id="rId3" w:type="default"/>
      <w:footnotePr>
        <w:numFmt w:val="decimal"/>
      </w:foot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 Unicode">
    <w:altName w:val="Noto Sans"/>
    <w:panose1 w:val="020B0602030504020204"/>
    <w:charset w:val="00"/>
    <w:family w:val="swiss"/>
    <w:pitch w:val="default"/>
    <w:sig w:usb0="80001AFF" w:usb1="0000396B" w:usb2="00000000" w:usb3="00000000" w:csb0="0000003F" w:csb1="00000000"/>
  </w:font>
  <w:font w:name="Noto Sans">
    <w:panose1 w:val="020B0602040504020204"/>
    <w:charset w:val="00"/>
    <w:family w:val="auto"/>
    <w:pitch w:val="default"/>
    <w:sig w:usb0="E00002FF" w:usb1="4000201F" w:usb2="08000029" w:usb3="001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FILENAME \p </w:instrText>
    </w:r>
    <w:r>
      <w:rPr>
        <w:snapToGrid w:val="0"/>
        <w:lang w:eastAsia="en-US"/>
      </w:rPr>
      <w:fldChar w:fldCharType="separate"/>
    </w:r>
    <w:r>
      <w:rPr>
        <w:snapToGrid w:val="0"/>
        <w:lang/>
      </w:rPr>
      <w:t>C:\my files\Oralmental resources\loop cards\FDP.doc</w:t>
    </w:r>
    <w:r>
      <w:rPr>
        <w:snapToGrid w:val="0"/>
        <w:lang w:eastAsia="en-US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B56CD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jc w:val="center"/>
      <w:outlineLvl w:val="0"/>
    </w:pPr>
    <w:rPr>
      <w:rFonts w:ascii="Lucida Sans Unicode" w:hAnsi="Lucida Sans Unicode"/>
      <w:b/>
      <w:sz w:val="32"/>
    </w:rPr>
  </w:style>
  <w:style w:type="character" w:default="1" w:styleId="5">
    <w:name w:val="Default Paragraph Font"/>
    <w:uiPriority w:val="6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6"/>
    <w:pPr>
      <w:tabs>
        <w:tab w:val="center" w:pos="4153"/>
        <w:tab w:val="right" w:pos="8306"/>
      </w:tabs>
    </w:pPr>
  </w:style>
  <w:style w:type="paragraph" w:styleId="4">
    <w:name w:val="header"/>
    <w:basedOn w:val="1"/>
    <w:uiPriority w:val="6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City of Westminster</Company>
  <Pages>1</Pages>
  <Words>199</Words>
  <Characters>1138</Characters>
  <Lines>9</Lines>
  <Paragraphs>2</Paragraphs>
  <TotalTime>0</TotalTime>
  <ScaleCrop>false</ScaleCrop>
  <LinksUpToDate>false</LinksUpToDate>
  <CharactersWithSpaces>1397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2005-06-23T14:31:00Z</dcterms:created>
  <dc:creator>Christine Brown</dc:creator>
  <cp:lastModifiedBy>mathssite.com</cp:lastModifiedBy>
  <cp:lastPrinted>2005-07-11T10:30:00Z</cp:lastPrinted>
  <dcterms:modified xsi:type="dcterms:W3CDTF">2019-04-14T17:35:16Z</dcterms:modified>
  <dc:subject>AfL Resource Pack</dc:subject>
  <dc:title>FDP equivalences loop cards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